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FB52" w14:textId="798E9072" w:rsidR="00BE6258" w:rsidRPr="00870D48" w:rsidRDefault="00665286">
      <w:pPr>
        <w:rPr>
          <w:b/>
          <w:bCs/>
          <w:sz w:val="32"/>
          <w:szCs w:val="32"/>
          <w:vertAlign w:val="superscript"/>
        </w:rPr>
      </w:pPr>
      <w:r w:rsidRPr="00870D48">
        <w:rPr>
          <w:b/>
          <w:bCs/>
          <w:sz w:val="32"/>
          <w:szCs w:val="32"/>
        </w:rPr>
        <w:t>MAXIGIPS</w:t>
      </w:r>
      <w:r w:rsidRPr="00870D48">
        <w:rPr>
          <w:b/>
          <w:bCs/>
          <w:sz w:val="32"/>
          <w:szCs w:val="32"/>
          <w:vertAlign w:val="superscript"/>
        </w:rPr>
        <w:sym w:font="Symbol" w:char="F0D2"/>
      </w:r>
    </w:p>
    <w:p w14:paraId="6D485F52" w14:textId="3BDB28CA" w:rsidR="00665286" w:rsidRDefault="00665286">
      <w:r>
        <w:t>vodoperiva boja za gips</w:t>
      </w:r>
      <w:r w:rsidR="00870D48">
        <w:t>-</w:t>
      </w:r>
      <w:r>
        <w:t>kartonske ploče</w:t>
      </w:r>
    </w:p>
    <w:p w14:paraId="7CB3AF36" w14:textId="1455AE6B" w:rsidR="00665286" w:rsidRDefault="00665286"/>
    <w:p w14:paraId="361105D4" w14:textId="3AB81EB2" w:rsidR="00665286" w:rsidRPr="00665286" w:rsidRDefault="00665286">
      <w:pPr>
        <w:rPr>
          <w:b/>
          <w:bCs/>
        </w:rPr>
      </w:pPr>
      <w:r w:rsidRPr="00665286">
        <w:rPr>
          <w:b/>
          <w:bCs/>
        </w:rPr>
        <w:t>Osobine i namena:</w:t>
      </w:r>
    </w:p>
    <w:p w14:paraId="447E562D" w14:textId="459893BD" w:rsidR="00665286" w:rsidRDefault="00665286">
      <w:r>
        <w:t>MAXIGIPS</w:t>
      </w:r>
      <w:r w:rsidRPr="00665286">
        <w:t xml:space="preserve"> je kvalitetna unutrašnja disperziona boja</w:t>
      </w:r>
      <w:r>
        <w:t>, specijalno formulisana za nanošenje direktno na gips-kartonske ploče.</w:t>
      </w:r>
      <w:r w:rsidRPr="00665286">
        <w:t xml:space="preserve"> Dobro prijanja za podlogu, ima odličnu pokrivnu moć, izrazitu belinu, paropropusnost i otpornost na vlažno brisanje. Namenjena je za </w:t>
      </w:r>
      <w:r>
        <w:t>sve unutrašnje visoko upijajuće površine, poput mineralnih površina, a naročito za gips-kartonske ploč</w:t>
      </w:r>
      <w:r w:rsidR="0024238A">
        <w:t>e, na koje se može nanositi direktno, bez upotrebe prajmera.</w:t>
      </w:r>
    </w:p>
    <w:p w14:paraId="0E7AB7BF" w14:textId="14E7C5B3" w:rsidR="00665286" w:rsidRDefault="00665286"/>
    <w:p w14:paraId="1A98170E" w14:textId="6C89AD05" w:rsidR="00665286" w:rsidRPr="0024238A" w:rsidRDefault="00665286">
      <w:pPr>
        <w:rPr>
          <w:b/>
          <w:bCs/>
        </w:rPr>
      </w:pPr>
      <w:r w:rsidRPr="0024238A">
        <w:rPr>
          <w:b/>
          <w:bCs/>
        </w:rPr>
        <w:t>Način rada:</w:t>
      </w:r>
    </w:p>
    <w:p w14:paraId="78BF9B0A" w14:textId="2173CADC" w:rsidR="00665286" w:rsidRDefault="00665286">
      <w:r w:rsidRPr="00665286">
        <w:t xml:space="preserve">Površina mora biti: suva, nosivo sposobna, čista i bez slabo vezanih delova, prašine, vodorastvornih soli, masti i ostalih nečistoća. Staru boju, koja nije dobro vezana, mehanički odstraniti. Neravne površine izravnati nekom od GLETOLIN masa za gletovanje unutrašnjih zidova. Pre bojenja, zidove impregnirati odgovarajućom MAXIKRIL podlogom, u zavisnosti od stanja površine. </w:t>
      </w:r>
      <w:r>
        <w:t>MAXIGIPS</w:t>
      </w:r>
      <w:r w:rsidRPr="00665286">
        <w:t xml:space="preserve"> nanositi četkom, valjkom ili mašinom za špricanje, u dva pokrivna sloja. Pri čemu se boja može razrediti vodom </w:t>
      </w:r>
      <w:r w:rsidR="00870D48">
        <w:t>do</w:t>
      </w:r>
      <w:r w:rsidRPr="00665286">
        <w:t xml:space="preserve"> </w:t>
      </w:r>
      <w:r>
        <w:t>20</w:t>
      </w:r>
      <w:r w:rsidRPr="00665286">
        <w:t>%. Drugi sloj naneti nakon 6 časova, odnosno na prethodno osušen premaz. Posle upotrebe, alat odmah oprati vodom.</w:t>
      </w:r>
    </w:p>
    <w:p w14:paraId="7D6A4DA9" w14:textId="54DF17DD" w:rsidR="00665286" w:rsidRDefault="00665286"/>
    <w:p w14:paraId="06869EA3" w14:textId="77777777" w:rsidR="00665286" w:rsidRPr="00F61C68" w:rsidRDefault="00665286" w:rsidP="00665286">
      <w:pPr>
        <w:rPr>
          <w:b/>
          <w:bCs/>
        </w:rPr>
      </w:pPr>
      <w:r w:rsidRPr="00F61C68">
        <w:rPr>
          <w:b/>
          <w:bCs/>
        </w:rPr>
        <w:t>Radna temperatura:</w:t>
      </w:r>
    </w:p>
    <w:p w14:paraId="7580990C" w14:textId="77777777" w:rsidR="00665286" w:rsidRDefault="00665286" w:rsidP="00665286">
      <w:r>
        <w:t>Optimalna radna temperatura je od +10°C do +25°C. Ne sme se koristiti ispod +5°C.</w:t>
      </w:r>
    </w:p>
    <w:p w14:paraId="617C4649" w14:textId="77777777" w:rsidR="00665286" w:rsidRDefault="00665286" w:rsidP="00665286"/>
    <w:p w14:paraId="77A15221" w14:textId="77777777" w:rsidR="00665286" w:rsidRPr="00F61C68" w:rsidRDefault="00665286" w:rsidP="00665286">
      <w:pPr>
        <w:rPr>
          <w:b/>
          <w:bCs/>
        </w:rPr>
      </w:pPr>
      <w:r w:rsidRPr="00F61C68">
        <w:rPr>
          <w:b/>
          <w:bCs/>
        </w:rPr>
        <w:t>Potrošnja:</w:t>
      </w:r>
    </w:p>
    <w:p w14:paraId="02D8C69C" w14:textId="02842BE5" w:rsidR="00665286" w:rsidRDefault="0024238A" w:rsidP="00665286">
      <w:r>
        <w:t>125</w:t>
      </w:r>
      <w:r w:rsidR="00665286">
        <w:t>-</w:t>
      </w:r>
      <w:r>
        <w:t xml:space="preserve">185 </w:t>
      </w:r>
      <w:r w:rsidR="00665286">
        <w:t>m²/L</w:t>
      </w:r>
      <w:r w:rsidR="000E02BC">
        <w:t xml:space="preserve"> ( 1L</w:t>
      </w:r>
      <w:r w:rsidR="0085277B">
        <w:t xml:space="preserve">~ 6m2) </w:t>
      </w:r>
      <w:r w:rsidR="00665286">
        <w:t>,</w:t>
      </w:r>
      <w:r w:rsidR="0014636E">
        <w:t xml:space="preserve"> za 2 nanosa</w:t>
      </w:r>
      <w:r w:rsidR="00665286">
        <w:t xml:space="preserve"> u zavisnosti od hrapavosti i upojnosti podloge, tehnike i načina nanošenja.</w:t>
      </w:r>
    </w:p>
    <w:p w14:paraId="514803A5" w14:textId="77777777" w:rsidR="00665286" w:rsidRDefault="00665286" w:rsidP="00665286"/>
    <w:p w14:paraId="52C0BAE4" w14:textId="77777777" w:rsidR="00665286" w:rsidRPr="00F61C68" w:rsidRDefault="00665286" w:rsidP="00665286">
      <w:pPr>
        <w:rPr>
          <w:b/>
          <w:bCs/>
        </w:rPr>
      </w:pPr>
      <w:r w:rsidRPr="00F61C68">
        <w:rPr>
          <w:b/>
          <w:bCs/>
        </w:rPr>
        <w:t>Rok upotrebe i skladištenje:</w:t>
      </w:r>
    </w:p>
    <w:p w14:paraId="46CEA787" w14:textId="77777777" w:rsidR="00665286" w:rsidRDefault="00665286" w:rsidP="00665286">
      <w:r>
        <w:t>18 meseci od datuma proizvodnje istaknutog na ambalaži. Čuvati u originalnoj, dobro zatvorenoj i neoštećenoj ambalaži, pri temperaturi od +5°C do +25°C, zaštićeno od direktne sunčeve svetlosti.</w:t>
      </w:r>
    </w:p>
    <w:p w14:paraId="00FDB2B3" w14:textId="77777777" w:rsidR="00665286" w:rsidRDefault="00665286" w:rsidP="00665286"/>
    <w:p w14:paraId="58860528" w14:textId="77777777" w:rsidR="00870D48" w:rsidRDefault="0047149A" w:rsidP="0066528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NE SME SMRZNUTI!</w:t>
      </w:r>
      <w:r w:rsidR="00870D48">
        <w:rPr>
          <w:rFonts w:cstheme="minorHAnsi"/>
          <w:b/>
          <w:bCs/>
        </w:rPr>
        <w:t xml:space="preserve"> </w:t>
      </w:r>
    </w:p>
    <w:p w14:paraId="1FBD2989" w14:textId="104C41D3" w:rsidR="00665286" w:rsidRPr="008E44C5" w:rsidRDefault="00665286" w:rsidP="00665286">
      <w:pPr>
        <w:rPr>
          <w:rFonts w:cstheme="minorHAnsi"/>
          <w:b/>
          <w:bCs/>
        </w:rPr>
      </w:pPr>
      <w:r w:rsidRPr="008E44C5">
        <w:rPr>
          <w:rFonts w:cstheme="minorHAnsi"/>
          <w:b/>
          <w:bCs/>
        </w:rPr>
        <w:t>ZA VIŠE INFORMACIJA POGLEDATI TEHNIČKI LIST PROIZVODA!</w:t>
      </w:r>
    </w:p>
    <w:p w14:paraId="3E706910" w14:textId="77777777" w:rsidR="00665286" w:rsidRPr="00665286" w:rsidRDefault="00665286" w:rsidP="00665286"/>
    <w:sectPr w:rsidR="00665286" w:rsidRPr="0066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86"/>
    <w:rsid w:val="000E02BC"/>
    <w:rsid w:val="0014636E"/>
    <w:rsid w:val="0024238A"/>
    <w:rsid w:val="0047149A"/>
    <w:rsid w:val="00650EA7"/>
    <w:rsid w:val="00665286"/>
    <w:rsid w:val="00742557"/>
    <w:rsid w:val="0085277B"/>
    <w:rsid w:val="00870D48"/>
    <w:rsid w:val="00A26D2B"/>
    <w:rsid w:val="00BE6258"/>
    <w:rsid w:val="00F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F8A31"/>
  <w15:chartTrackingRefBased/>
  <w15:docId w15:val="{F313E33F-3F42-854F-A6FA-9D37169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5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Jankovic</dc:creator>
  <cp:keywords/>
  <dc:description/>
  <cp:lastModifiedBy>Miljan</cp:lastModifiedBy>
  <cp:revision>4</cp:revision>
  <dcterms:created xsi:type="dcterms:W3CDTF">2023-07-06T07:19:00Z</dcterms:created>
  <dcterms:modified xsi:type="dcterms:W3CDTF">2023-07-12T07:32:00Z</dcterms:modified>
</cp:coreProperties>
</file>